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24" w:rsidRPr="00475424" w:rsidRDefault="00475424" w:rsidP="00475424">
      <w:r w:rsidRPr="00475424">
        <w:rPr>
          <w:b/>
        </w:rPr>
        <w:t>Drie moties die aangenomen zijn op 4 november 2015</w:t>
      </w:r>
      <w:r w:rsidRPr="00475424">
        <w:rPr>
          <w:b/>
        </w:rPr>
        <w:br/>
      </w:r>
      <w:r w:rsidRPr="00475424">
        <w:t xml:space="preserve">De indieners van de moties waren F. </w:t>
      </w:r>
      <w:proofErr w:type="spellStart"/>
      <w:r w:rsidRPr="00475424">
        <w:t>Roosma</w:t>
      </w:r>
      <w:proofErr w:type="spellEnd"/>
      <w:r w:rsidRPr="00475424">
        <w:t xml:space="preserve"> (GroenLinks), N. Duijndam (SP), M. Poorter (PvdA) en </w:t>
      </w:r>
    </w:p>
    <w:p w:rsidR="00475424" w:rsidRPr="00475424" w:rsidRDefault="00475424" w:rsidP="00475424">
      <w:r w:rsidRPr="00475424">
        <w:t>M. Kaya (D66).</w:t>
      </w:r>
    </w:p>
    <w:p w:rsidR="00475424" w:rsidRPr="00475424" w:rsidRDefault="00475424" w:rsidP="00475424">
      <w:r w:rsidRPr="00475424">
        <w:br/>
      </w:r>
      <w:r w:rsidRPr="00475424">
        <w:rPr>
          <w:b/>
        </w:rPr>
        <w:t>Motie</w:t>
      </w:r>
      <w:r w:rsidRPr="00475424">
        <w:t xml:space="preserve"> </w:t>
      </w:r>
      <w:r w:rsidRPr="00475424">
        <w:rPr>
          <w:b/>
        </w:rPr>
        <w:t>1</w:t>
      </w:r>
      <w:r w:rsidRPr="00475424">
        <w:br/>
        <w:t>Overwegende dat:</w:t>
      </w:r>
    </w:p>
    <w:p w:rsidR="00475424" w:rsidRPr="00475424" w:rsidRDefault="00475424" w:rsidP="00475424">
      <w:r w:rsidRPr="00475424">
        <w:t>-er geen definitie is van ‘een schoon en leefbaar huis’ die aan de raad is voorgelegd;</w:t>
      </w:r>
    </w:p>
    <w:p w:rsidR="00475424" w:rsidRPr="00475424" w:rsidRDefault="00475424" w:rsidP="00475424">
      <w:r w:rsidRPr="00475424">
        <w:t>-maatwerk belangrijk is voor verschillende groepen cliënten;</w:t>
      </w:r>
    </w:p>
    <w:p w:rsidR="00475424" w:rsidRPr="00475424" w:rsidRDefault="00475424" w:rsidP="00475424"/>
    <w:p w:rsidR="00475424" w:rsidRPr="00475424" w:rsidRDefault="00475424" w:rsidP="00475424">
      <w:r w:rsidRPr="00475424">
        <w:t>verzoekt de gemeenteraad het college:</w:t>
      </w:r>
    </w:p>
    <w:p w:rsidR="00475424" w:rsidRPr="00475424" w:rsidRDefault="00475424" w:rsidP="00475424">
      <w:r w:rsidRPr="00475424">
        <w:t xml:space="preserve">-met de aanbieders afspraken te maken over de definitie van “een schoon en leefbaar huis” die recht doet aan de specifieke situatie van verschillende groepen cliënten, opdat maatwerk geleverd wordt; </w:t>
      </w:r>
    </w:p>
    <w:p w:rsidR="00475424" w:rsidRPr="00475424" w:rsidRDefault="00475424" w:rsidP="00475424">
      <w:r w:rsidRPr="00475424">
        <w:t>-te onderzoeken welke methodiek hiervoor het meest geschikt is;</w:t>
      </w:r>
    </w:p>
    <w:p w:rsidR="00475424" w:rsidRPr="00475424" w:rsidRDefault="00475424" w:rsidP="00475424">
      <w:r w:rsidRPr="00475424">
        <w:t xml:space="preserve">-de WMO verordening dan wel Nadere Regels op dit punt aan te passen bij de evaluatie die begin 2016 gehouden wordt; </w:t>
      </w:r>
    </w:p>
    <w:p w:rsidR="00475424" w:rsidRPr="00475424" w:rsidRDefault="00475424" w:rsidP="00475424">
      <w:r w:rsidRPr="00475424">
        <w:t>-de gemeenteraad over de uitkomsten te informeren.</w:t>
      </w:r>
    </w:p>
    <w:p w:rsidR="00475424" w:rsidRPr="00475424" w:rsidRDefault="00475424" w:rsidP="00475424"/>
    <w:p w:rsidR="00475424" w:rsidRPr="00475424" w:rsidRDefault="00475424" w:rsidP="00475424"/>
    <w:p w:rsidR="00475424" w:rsidRPr="00475424" w:rsidRDefault="00475424" w:rsidP="00475424">
      <w:r w:rsidRPr="00475424">
        <w:rPr>
          <w:b/>
        </w:rPr>
        <w:t>Motie</w:t>
      </w:r>
      <w:r w:rsidRPr="00475424">
        <w:t xml:space="preserve"> </w:t>
      </w:r>
      <w:r w:rsidRPr="00475424">
        <w:rPr>
          <w:b/>
        </w:rPr>
        <w:t>2</w:t>
      </w:r>
      <w:r w:rsidRPr="00475424">
        <w:br/>
        <w:t>Overwegende dat:</w:t>
      </w:r>
    </w:p>
    <w:p w:rsidR="00475424" w:rsidRPr="00475424" w:rsidRDefault="00475424" w:rsidP="00475424">
      <w:r w:rsidRPr="00475424">
        <w:t>- het van belang is dat aanbieders ook daadwerkelijk maatwerk verstrekken;</w:t>
      </w:r>
    </w:p>
    <w:p w:rsidR="00475424" w:rsidRPr="00475424" w:rsidRDefault="00475424" w:rsidP="00475424">
      <w:r w:rsidRPr="00475424">
        <w:t>- er signalen zijn dat (sommige) zorgaanbieders uitgaan van een gemiddelde en niet ingaan op de specifieke situatie van de cliënt;</w:t>
      </w:r>
    </w:p>
    <w:p w:rsidR="00475424" w:rsidRPr="00475424" w:rsidRDefault="00475424" w:rsidP="00475424"/>
    <w:p w:rsidR="00475424" w:rsidRPr="00475424" w:rsidRDefault="00475424" w:rsidP="00475424">
      <w:r w:rsidRPr="00475424">
        <w:t>verzoekt de gemeenteraad het college:</w:t>
      </w:r>
      <w:r w:rsidRPr="00475424">
        <w:br/>
        <w:t>- ervoor te zorgen dat aanbieders het maatwerk leveren, zoals in de WMO bedoeld is;</w:t>
      </w:r>
    </w:p>
    <w:p w:rsidR="00475424" w:rsidRPr="00475424" w:rsidRDefault="00475424" w:rsidP="00475424">
      <w:r w:rsidRPr="00475424">
        <w:t>- met de aanbieders de afspraak te maken dat zij in de gesprekken met cliënten en het leveren van hulp bij het huishouden, niet meer uitgaan van het gemiddeld aantal uren hulp, maar voor elke cliënt specifiek hulp op maat leveren. En dit als zodanig ook te communiceren;</w:t>
      </w:r>
    </w:p>
    <w:p w:rsidR="00475424" w:rsidRPr="00475424" w:rsidRDefault="00475424" w:rsidP="00475424">
      <w:r w:rsidRPr="00475424">
        <w:t>- als gemeente zelf dit nog duidelijker te communiceren naar de cliënten (zoals bijvoorbeeld in de folders van de stadsdelen over wijkzorg).</w:t>
      </w:r>
    </w:p>
    <w:p w:rsidR="00475424" w:rsidRPr="00475424" w:rsidRDefault="00475424" w:rsidP="00475424"/>
    <w:p w:rsidR="00475424" w:rsidRPr="00475424" w:rsidRDefault="00475424" w:rsidP="00475424">
      <w:r w:rsidRPr="00475424">
        <w:rPr>
          <w:b/>
        </w:rPr>
        <w:t>Motie 3</w:t>
      </w:r>
    </w:p>
    <w:p w:rsidR="00475424" w:rsidRPr="00475424" w:rsidRDefault="00475424" w:rsidP="00475424">
      <w:r w:rsidRPr="00475424">
        <w:t>Overwegende dat:</w:t>
      </w:r>
    </w:p>
    <w:p w:rsidR="00475424" w:rsidRPr="00475424" w:rsidRDefault="00475424" w:rsidP="00475424">
      <w:r w:rsidRPr="00475424">
        <w:t>- het van belang is dat zorgprofessionals met de cliënten in gesprek gaan over het verdelen van de taken die nodig zijn voor een schoon en leefbaar huis, de boodschappen en de maaltijden;</w:t>
      </w:r>
    </w:p>
    <w:p w:rsidR="00475424" w:rsidRPr="00475424" w:rsidRDefault="00475424" w:rsidP="00475424">
      <w:r w:rsidRPr="00475424">
        <w:t>- niet duidelijk is of er zicht gehouden wordt op de uitvoering van taken bij in de huishoudelijke zorg door verschillende mensen (cliënt, netwerk, vrijwilliger, professional);</w:t>
      </w:r>
    </w:p>
    <w:p w:rsidR="00475424" w:rsidRPr="00475424" w:rsidRDefault="00475424" w:rsidP="00475424">
      <w:r w:rsidRPr="00475424">
        <w:t>- niet duidelijk is wie maatregelen neemt als taken niet uitgevoerd worden;</w:t>
      </w:r>
    </w:p>
    <w:p w:rsidR="00475424" w:rsidRPr="00475424" w:rsidRDefault="00475424" w:rsidP="00475424"/>
    <w:p w:rsidR="00475424" w:rsidRPr="00475424" w:rsidRDefault="00475424" w:rsidP="00475424">
      <w:r w:rsidRPr="00475424">
        <w:t>verzoekt de gemeenteraad het college:</w:t>
      </w:r>
      <w:r w:rsidRPr="00475424">
        <w:br/>
        <w:t>-als onderdeel van het leveren van een schoon en leefbaar huis op te nemen dat professionals signaleren of alle taken op het gebied van “schoon en leefbaar huis” en alle taken met betrekking tot “boodschappen en maaltijden”, in het huishouden worden verzorgd (door de cliënt, door zijn/haar netwerk en vrijwilligers, dan wel door professionals);</w:t>
      </w:r>
    </w:p>
    <w:p w:rsidR="00475424" w:rsidRPr="00475424" w:rsidRDefault="00475424" w:rsidP="00475424">
      <w:r w:rsidRPr="00475424">
        <w:lastRenderedPageBreak/>
        <w:t>- en dat wanneer dat niet het geval is, door de professional maatregelen worden genomen;</w:t>
      </w:r>
    </w:p>
    <w:p w:rsidR="00475424" w:rsidRPr="00475424" w:rsidRDefault="00475424" w:rsidP="00475424">
      <w:r w:rsidRPr="00475424">
        <w:t xml:space="preserve">- ervoor te zorgen dat alleen zorgprofessionals met de cliënt in gesprek gaan over de uitvoering en controle van de taken; </w:t>
      </w:r>
    </w:p>
    <w:p w:rsidR="00475424" w:rsidRPr="00475424" w:rsidRDefault="00475424" w:rsidP="00475424">
      <w:r w:rsidRPr="00475424">
        <w:t>- hierover afspraken te maken met de aanbieders;</w:t>
      </w:r>
    </w:p>
    <w:p w:rsidR="00475424" w:rsidRPr="00475424" w:rsidRDefault="00475424" w:rsidP="00475424">
      <w:r w:rsidRPr="00475424">
        <w:t>- in geval van geschillen over de vraag of is voldaan aan het criterium ‘schoon en leefbaar huis’ de bewijslast te leggen bij de zorginstellingen in plaats van bij (het netwerk van) de cliënt;</w:t>
      </w:r>
    </w:p>
    <w:p w:rsidR="00475424" w:rsidRPr="00475424" w:rsidRDefault="00475424" w:rsidP="00475424">
      <w:r w:rsidRPr="00475424">
        <w:t>- dit ook geldt voor de signaleringsfunctie.</w:t>
      </w:r>
    </w:p>
    <w:p w:rsidR="00927372" w:rsidRDefault="00927372">
      <w:bookmarkStart w:id="0" w:name="_GoBack"/>
      <w:bookmarkEnd w:id="0"/>
    </w:p>
    <w:sectPr w:rsidR="00927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24"/>
    <w:rsid w:val="00475424"/>
    <w:rsid w:val="00927372"/>
    <w:rsid w:val="00B35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55B2"/>
  </w:style>
  <w:style w:type="paragraph" w:styleId="Kop1">
    <w:name w:val="heading 1"/>
    <w:basedOn w:val="Standaard"/>
    <w:next w:val="Standaard"/>
    <w:link w:val="Kop1Char"/>
    <w:uiPriority w:val="9"/>
    <w:rsid w:val="00B35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standaard">
    <w:name w:val="CA standaard"/>
    <w:link w:val="CAstandaardChar"/>
    <w:qFormat/>
    <w:rsid w:val="00B355B2"/>
    <w:pPr>
      <w:spacing w:line="240" w:lineRule="auto"/>
    </w:pPr>
    <w:rPr>
      <w:rFonts w:ascii="Arial" w:eastAsia="Times New Roman" w:hAnsi="Arial" w:cs="Times New Roman"/>
      <w:szCs w:val="20"/>
      <w:lang w:eastAsia="nl-NL"/>
    </w:rPr>
  </w:style>
  <w:style w:type="character" w:customStyle="1" w:styleId="CAstandaardChar">
    <w:name w:val="CA standaard Char"/>
    <w:link w:val="CAstandaard"/>
    <w:rsid w:val="00B355B2"/>
    <w:rPr>
      <w:rFonts w:ascii="Arial" w:eastAsia="Times New Roman" w:hAnsi="Arial" w:cs="Times New Roman"/>
      <w:szCs w:val="20"/>
      <w:lang w:eastAsia="nl-NL"/>
    </w:rPr>
  </w:style>
  <w:style w:type="paragraph" w:customStyle="1" w:styleId="CAOpsomrond">
    <w:name w:val="CA Opsomrond"/>
    <w:qFormat/>
    <w:rsid w:val="00B355B2"/>
    <w:pPr>
      <w:tabs>
        <w:tab w:val="left" w:pos="851"/>
      </w:tabs>
      <w:spacing w:after="60" w:line="240" w:lineRule="auto"/>
      <w:ind w:left="851" w:hanging="454"/>
    </w:pPr>
    <w:rPr>
      <w:rFonts w:ascii="Arial" w:eastAsia="Times New Roman" w:hAnsi="Arial" w:cs="Times New Roman"/>
      <w:szCs w:val="20"/>
      <w:lang w:eastAsia="nl-NL"/>
    </w:rPr>
  </w:style>
  <w:style w:type="paragraph" w:styleId="Lijstalinea">
    <w:name w:val="List Paragraph"/>
    <w:basedOn w:val="Standaard"/>
    <w:uiPriority w:val="34"/>
    <w:qFormat/>
    <w:rsid w:val="00B355B2"/>
    <w:pPr>
      <w:ind w:left="720"/>
      <w:contextualSpacing/>
    </w:pPr>
  </w:style>
  <w:style w:type="character" w:customStyle="1" w:styleId="Kop1Char">
    <w:name w:val="Kop 1 Char"/>
    <w:basedOn w:val="Standaardalinea-lettertype"/>
    <w:link w:val="Kop1"/>
    <w:uiPriority w:val="9"/>
    <w:rsid w:val="00B355B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355B2"/>
    <w:pPr>
      <w:outlineLvl w:val="9"/>
    </w:pPr>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55B2"/>
  </w:style>
  <w:style w:type="paragraph" w:styleId="Kop1">
    <w:name w:val="heading 1"/>
    <w:basedOn w:val="Standaard"/>
    <w:next w:val="Standaard"/>
    <w:link w:val="Kop1Char"/>
    <w:uiPriority w:val="9"/>
    <w:rsid w:val="00B35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standaard">
    <w:name w:val="CA standaard"/>
    <w:link w:val="CAstandaardChar"/>
    <w:qFormat/>
    <w:rsid w:val="00B355B2"/>
    <w:pPr>
      <w:spacing w:line="240" w:lineRule="auto"/>
    </w:pPr>
    <w:rPr>
      <w:rFonts w:ascii="Arial" w:eastAsia="Times New Roman" w:hAnsi="Arial" w:cs="Times New Roman"/>
      <w:szCs w:val="20"/>
      <w:lang w:eastAsia="nl-NL"/>
    </w:rPr>
  </w:style>
  <w:style w:type="character" w:customStyle="1" w:styleId="CAstandaardChar">
    <w:name w:val="CA standaard Char"/>
    <w:link w:val="CAstandaard"/>
    <w:rsid w:val="00B355B2"/>
    <w:rPr>
      <w:rFonts w:ascii="Arial" w:eastAsia="Times New Roman" w:hAnsi="Arial" w:cs="Times New Roman"/>
      <w:szCs w:val="20"/>
      <w:lang w:eastAsia="nl-NL"/>
    </w:rPr>
  </w:style>
  <w:style w:type="paragraph" w:customStyle="1" w:styleId="CAOpsomrond">
    <w:name w:val="CA Opsomrond"/>
    <w:qFormat/>
    <w:rsid w:val="00B355B2"/>
    <w:pPr>
      <w:tabs>
        <w:tab w:val="left" w:pos="851"/>
      </w:tabs>
      <w:spacing w:after="60" w:line="240" w:lineRule="auto"/>
      <w:ind w:left="851" w:hanging="454"/>
    </w:pPr>
    <w:rPr>
      <w:rFonts w:ascii="Arial" w:eastAsia="Times New Roman" w:hAnsi="Arial" w:cs="Times New Roman"/>
      <w:szCs w:val="20"/>
      <w:lang w:eastAsia="nl-NL"/>
    </w:rPr>
  </w:style>
  <w:style w:type="paragraph" w:styleId="Lijstalinea">
    <w:name w:val="List Paragraph"/>
    <w:basedOn w:val="Standaard"/>
    <w:uiPriority w:val="34"/>
    <w:qFormat/>
    <w:rsid w:val="00B355B2"/>
    <w:pPr>
      <w:ind w:left="720"/>
      <w:contextualSpacing/>
    </w:pPr>
  </w:style>
  <w:style w:type="character" w:customStyle="1" w:styleId="Kop1Char">
    <w:name w:val="Kop 1 Char"/>
    <w:basedOn w:val="Standaardalinea-lettertype"/>
    <w:link w:val="Kop1"/>
    <w:uiPriority w:val="9"/>
    <w:rsid w:val="00B355B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355B2"/>
    <w:pPr>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Wendelien Vos</dc:creator>
  <cp:lastModifiedBy>Wendelien Vos</cp:lastModifiedBy>
  <cp:revision>1</cp:revision>
  <dcterms:created xsi:type="dcterms:W3CDTF">2015-11-25T10:07:00Z</dcterms:created>
  <dcterms:modified xsi:type="dcterms:W3CDTF">2015-11-25T10:07:00Z</dcterms:modified>
</cp:coreProperties>
</file>